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989A" w14:textId="5E1B8C8A" w:rsidR="00DC23F1" w:rsidRDefault="00DC23F1" w:rsidP="00DC23F1">
      <w:pPr>
        <w:spacing w:after="0"/>
        <w:jc w:val="center"/>
        <w:rPr>
          <w:b/>
        </w:rPr>
      </w:pPr>
    </w:p>
    <w:p w14:paraId="61EB6B50" w14:textId="6E876A8C" w:rsidR="007C34E3" w:rsidRDefault="007C34E3" w:rsidP="00DC23F1">
      <w:pPr>
        <w:spacing w:after="0"/>
        <w:jc w:val="center"/>
        <w:rPr>
          <w:b/>
        </w:rPr>
      </w:pPr>
    </w:p>
    <w:p w14:paraId="5C0F6349" w14:textId="77777777" w:rsidR="007C34E3" w:rsidRPr="00352C97" w:rsidRDefault="007C34E3" w:rsidP="00DC23F1">
      <w:pPr>
        <w:spacing w:after="0"/>
        <w:jc w:val="center"/>
        <w:rPr>
          <w:b/>
        </w:rPr>
      </w:pPr>
    </w:p>
    <w:p w14:paraId="7C7724CF" w14:textId="77777777" w:rsidR="00BD17EC" w:rsidRPr="00352C97" w:rsidRDefault="006C2CFC" w:rsidP="006C2CFC">
      <w:pPr>
        <w:spacing w:after="0"/>
        <w:jc w:val="center"/>
        <w:rPr>
          <w:b/>
        </w:rPr>
      </w:pPr>
      <w:r w:rsidRPr="00352C97">
        <w:rPr>
          <w:b/>
        </w:rPr>
        <w:t>COMPLIANCE/CONSTITUTION COMMITTEE</w:t>
      </w:r>
    </w:p>
    <w:p w14:paraId="01CC0360" w14:textId="7081B10A" w:rsidR="006C2CFC" w:rsidRPr="00352C97" w:rsidRDefault="006C2CFC" w:rsidP="006C2CFC">
      <w:pPr>
        <w:spacing w:after="0" w:line="240" w:lineRule="auto"/>
        <w:jc w:val="center"/>
        <w:rPr>
          <w:b/>
        </w:rPr>
      </w:pPr>
      <w:r w:rsidRPr="00352C97">
        <w:rPr>
          <w:b/>
        </w:rPr>
        <w:t xml:space="preserve">Annual Report to the KEA </w:t>
      </w:r>
      <w:r w:rsidR="00267A6E">
        <w:rPr>
          <w:b/>
        </w:rPr>
        <w:t>Delegate Assembly</w:t>
      </w:r>
    </w:p>
    <w:p w14:paraId="0AAA3C31" w14:textId="101DFA80" w:rsidR="006C2CFC" w:rsidRPr="00352C97" w:rsidRDefault="00800605" w:rsidP="006C2CFC">
      <w:pPr>
        <w:jc w:val="center"/>
        <w:rPr>
          <w:b/>
        </w:rPr>
      </w:pPr>
      <w:r>
        <w:rPr>
          <w:b/>
        </w:rPr>
        <w:t>April 2</w:t>
      </w:r>
      <w:r w:rsidR="001E0FCE">
        <w:rPr>
          <w:b/>
        </w:rPr>
        <w:t>02</w:t>
      </w:r>
      <w:r w:rsidR="00125D72">
        <w:rPr>
          <w:b/>
        </w:rPr>
        <w:t>6</w:t>
      </w:r>
    </w:p>
    <w:p w14:paraId="3FD3CDC3" w14:textId="792C1A7F" w:rsidR="00DC0FF7" w:rsidRPr="00352C97" w:rsidRDefault="00DC0FF7" w:rsidP="00DC0FF7">
      <w:pPr>
        <w:jc w:val="both"/>
      </w:pPr>
      <w:r w:rsidRPr="00352C97">
        <w:rPr>
          <w:b/>
        </w:rPr>
        <w:t xml:space="preserve">CCC </w:t>
      </w:r>
      <w:r w:rsidR="00267A6E">
        <w:rPr>
          <w:b/>
        </w:rPr>
        <w:t>O</w:t>
      </w:r>
      <w:r w:rsidRPr="00352C97">
        <w:rPr>
          <w:b/>
        </w:rPr>
        <w:t>fficers</w:t>
      </w:r>
      <w:r w:rsidR="009B536F" w:rsidRPr="00352C97">
        <w:rPr>
          <w:b/>
        </w:rPr>
        <w:t xml:space="preserve"> for </w:t>
      </w:r>
      <w:r w:rsidR="00677736">
        <w:rPr>
          <w:b/>
        </w:rPr>
        <w:t>20</w:t>
      </w:r>
      <w:r w:rsidR="00EA398D">
        <w:rPr>
          <w:b/>
        </w:rPr>
        <w:t>2</w:t>
      </w:r>
      <w:r w:rsidR="00125D72">
        <w:rPr>
          <w:b/>
        </w:rPr>
        <w:t>5-26</w:t>
      </w:r>
      <w:r w:rsidR="001E0FCE">
        <w:t xml:space="preserve">: </w:t>
      </w:r>
      <w:r w:rsidR="009B536F" w:rsidRPr="00352C97">
        <w:t xml:space="preserve">As required by the KEA Constitution, Article VI, B-6.2(b)(6), officers of this standing committee are elected annually.  </w:t>
      </w:r>
      <w:r w:rsidR="00F509DF" w:rsidRPr="00352C97">
        <w:t>At its meeting in September 20</w:t>
      </w:r>
      <w:r w:rsidR="00C040B2">
        <w:t>2</w:t>
      </w:r>
      <w:r w:rsidR="00B25269">
        <w:t>5</w:t>
      </w:r>
      <w:r w:rsidRPr="00352C97">
        <w:t xml:space="preserve">, the committee members elected </w:t>
      </w:r>
      <w:r w:rsidR="000D18EA">
        <w:t>Sally Freed</w:t>
      </w:r>
      <w:r w:rsidR="00F15093">
        <w:t xml:space="preserve">, </w:t>
      </w:r>
      <w:r w:rsidR="000D18EA">
        <w:t>NKEA</w:t>
      </w:r>
      <w:r w:rsidR="00F15093">
        <w:t xml:space="preserve"> as Chair</w:t>
      </w:r>
      <w:r w:rsidR="00B65C3A">
        <w:t xml:space="preserve">, </w:t>
      </w:r>
      <w:r w:rsidR="00F15093">
        <w:t xml:space="preserve">and </w:t>
      </w:r>
      <w:r w:rsidR="000D18EA">
        <w:t>Todd Rushing</w:t>
      </w:r>
      <w:r w:rsidR="00B65C3A">
        <w:t xml:space="preserve">, </w:t>
      </w:r>
      <w:r w:rsidR="000D18EA">
        <w:t>First Di</w:t>
      </w:r>
      <w:r w:rsidR="00625413">
        <w:t>strict</w:t>
      </w:r>
      <w:r w:rsidR="00DB1464">
        <w:t>, as Vice Chair</w:t>
      </w:r>
      <w:r w:rsidR="00B513AA" w:rsidRPr="00352C97">
        <w:t xml:space="preserve">.  </w:t>
      </w:r>
    </w:p>
    <w:p w14:paraId="3B8997E2" w14:textId="53CDB70E" w:rsidR="00B83F72" w:rsidRPr="00352C97" w:rsidRDefault="00900732" w:rsidP="00B83F72">
      <w:pPr>
        <w:tabs>
          <w:tab w:val="left" w:pos="1080"/>
          <w:tab w:val="left" w:pos="1440"/>
          <w:tab w:val="left" w:pos="1800"/>
        </w:tabs>
        <w:spacing w:line="240" w:lineRule="exact"/>
        <w:ind w:right="360"/>
        <w:jc w:val="both"/>
      </w:pPr>
      <w:r w:rsidRPr="00352C97">
        <w:rPr>
          <w:b/>
        </w:rPr>
        <w:t xml:space="preserve">Work of the CCC during </w:t>
      </w:r>
      <w:r w:rsidR="00800605">
        <w:rPr>
          <w:b/>
        </w:rPr>
        <w:t>20</w:t>
      </w:r>
      <w:r w:rsidR="00625413">
        <w:rPr>
          <w:b/>
        </w:rPr>
        <w:t>25-26</w:t>
      </w:r>
      <w:r w:rsidRPr="00352C97">
        <w:rPr>
          <w:b/>
        </w:rPr>
        <w:t xml:space="preserve">: </w:t>
      </w:r>
      <w:r w:rsidR="00B83F72" w:rsidRPr="00352C97">
        <w:t xml:space="preserve">Per the provisions of the KEA Constitution, the Compliance/Constitution Committee is charged with the following responsibilities:  </w:t>
      </w:r>
    </w:p>
    <w:p w14:paraId="289492CB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review the governance documents of the local and district associations for compliance with the KEA and NEA constitutions and </w:t>
      </w:r>
      <w:proofErr w:type="gramStart"/>
      <w:r w:rsidRPr="00352C97">
        <w:t>bylaws;</w:t>
      </w:r>
      <w:proofErr w:type="gramEnd"/>
    </w:p>
    <w:p w14:paraId="66D0397B" w14:textId="77777777" w:rsidR="00B83F72" w:rsidRPr="00352C97" w:rsidRDefault="00B83F72" w:rsidP="00B83F72">
      <w:pPr>
        <w:pStyle w:val="ListParagraph"/>
        <w:tabs>
          <w:tab w:val="left" w:pos="1080"/>
          <w:tab w:val="left" w:pos="1800"/>
        </w:tabs>
        <w:spacing w:line="240" w:lineRule="exact"/>
        <w:ind w:left="1800" w:right="360"/>
        <w:jc w:val="both"/>
      </w:pPr>
    </w:p>
    <w:p w14:paraId="13F7C771" w14:textId="73F5C1A8" w:rsidR="00F15093" w:rsidRDefault="00B83F72" w:rsidP="00567723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receive and process proposed amendments to the Constitution, Bylaws and Standing </w:t>
      </w:r>
      <w:proofErr w:type="gramStart"/>
      <w:r w:rsidRPr="00352C97">
        <w:t>Rules;</w:t>
      </w:r>
      <w:proofErr w:type="gramEnd"/>
    </w:p>
    <w:p w14:paraId="4B15FA34" w14:textId="77777777" w:rsidR="004E57CC" w:rsidRDefault="004E57CC" w:rsidP="004E57CC">
      <w:pPr>
        <w:pStyle w:val="ListParagraph"/>
      </w:pPr>
    </w:p>
    <w:p w14:paraId="1B2DE77A" w14:textId="77777777" w:rsidR="004E57CC" w:rsidRPr="00352C97" w:rsidRDefault="004E57CC" w:rsidP="004E57CC">
      <w:pPr>
        <w:pStyle w:val="ListParagraph"/>
        <w:tabs>
          <w:tab w:val="left" w:pos="1080"/>
          <w:tab w:val="left" w:pos="1800"/>
        </w:tabs>
        <w:spacing w:line="240" w:lineRule="exact"/>
        <w:ind w:left="1800" w:right="360"/>
        <w:jc w:val="both"/>
      </w:pPr>
    </w:p>
    <w:p w14:paraId="46C4B179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issue advisory interpretations upon request on issues arising from the floor of the Delegate </w:t>
      </w:r>
      <w:proofErr w:type="gramStart"/>
      <w:r w:rsidRPr="00352C97">
        <w:t>Assembly;</w:t>
      </w:r>
      <w:proofErr w:type="gramEnd"/>
    </w:p>
    <w:p w14:paraId="02D94055" w14:textId="77777777" w:rsidR="00B83F72" w:rsidRPr="00352C97" w:rsidRDefault="00B83F72" w:rsidP="00B83F72">
      <w:pPr>
        <w:pStyle w:val="ListParagraph"/>
      </w:pPr>
    </w:p>
    <w:p w14:paraId="6385BA65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perform other duties at the Delegate Assembly as specified in the Rules or requested by the </w:t>
      </w:r>
      <w:proofErr w:type="gramStart"/>
      <w:r w:rsidRPr="00352C97">
        <w:t>President;</w:t>
      </w:r>
      <w:proofErr w:type="gramEnd"/>
    </w:p>
    <w:p w14:paraId="1C4C9368" w14:textId="77777777" w:rsidR="00B83F72" w:rsidRPr="00352C97" w:rsidRDefault="00B83F72" w:rsidP="00B83F72">
      <w:pPr>
        <w:pStyle w:val="ListParagraph"/>
      </w:pPr>
    </w:p>
    <w:p w14:paraId="40BFB7AD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supervise the accreditation of delegates and alternates to the Delegate Assembly and the seating of delegates and </w:t>
      </w:r>
      <w:proofErr w:type="gramStart"/>
      <w:r w:rsidRPr="00352C97">
        <w:t>members;</w:t>
      </w:r>
      <w:proofErr w:type="gramEnd"/>
    </w:p>
    <w:p w14:paraId="15F638D9" w14:textId="77777777" w:rsidR="00B83F72" w:rsidRPr="00352C97" w:rsidRDefault="00B83F72" w:rsidP="00B83F72">
      <w:pPr>
        <w:pStyle w:val="ListParagraph"/>
      </w:pPr>
    </w:p>
    <w:p w14:paraId="21EF9DDF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conduct elections at the Delegate Assembly, prepare and check ballots for accuracy, supervise the voting area, and act as judge and constable of the </w:t>
      </w:r>
      <w:proofErr w:type="gramStart"/>
      <w:r w:rsidRPr="00352C97">
        <w:t>election;</w:t>
      </w:r>
      <w:proofErr w:type="gramEnd"/>
    </w:p>
    <w:p w14:paraId="008840F8" w14:textId="77777777" w:rsidR="00B83F72" w:rsidRPr="00352C97" w:rsidRDefault="00B83F72" w:rsidP="00B83F72">
      <w:pPr>
        <w:pStyle w:val="ListParagraph"/>
      </w:pPr>
    </w:p>
    <w:p w14:paraId="06310C1D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 xml:space="preserve">conduct the election of state delegates to the NEA Representative </w:t>
      </w:r>
      <w:proofErr w:type="gramStart"/>
      <w:r w:rsidRPr="00352C97">
        <w:t>Assembly;</w:t>
      </w:r>
      <w:proofErr w:type="gramEnd"/>
    </w:p>
    <w:p w14:paraId="22AA79D9" w14:textId="77777777" w:rsidR="00B83F72" w:rsidRPr="00352C97" w:rsidRDefault="00B83F72" w:rsidP="00B83F72">
      <w:pPr>
        <w:pStyle w:val="ListParagraph"/>
      </w:pPr>
    </w:p>
    <w:p w14:paraId="0111397C" w14:textId="3EE16E49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>develop all state election guidelines, report</w:t>
      </w:r>
      <w:r w:rsidR="00D71F74">
        <w:t xml:space="preserve"> </w:t>
      </w:r>
      <w:r w:rsidR="00711767" w:rsidRPr="00352C97">
        <w:t>their</w:t>
      </w:r>
      <w:r w:rsidR="00711767">
        <w:t xml:space="preserve"> </w:t>
      </w:r>
      <w:r w:rsidRPr="00352C97">
        <w:t>recommendations to the Board of Directors for approval, and upon approval, implement the appropriate guidelines governing each state election; and</w:t>
      </w:r>
    </w:p>
    <w:p w14:paraId="0CD6EE5A" w14:textId="77777777" w:rsidR="00B83F72" w:rsidRPr="00352C97" w:rsidRDefault="00B83F72" w:rsidP="00B83F72">
      <w:pPr>
        <w:pStyle w:val="ListParagraph"/>
      </w:pPr>
    </w:p>
    <w:p w14:paraId="2C82B98B" w14:textId="77777777" w:rsidR="00B83F72" w:rsidRPr="00352C97" w:rsidRDefault="00B83F72" w:rsidP="00B83F72">
      <w:pPr>
        <w:pStyle w:val="ListParagraph"/>
        <w:numPr>
          <w:ilvl w:val="0"/>
          <w:numId w:val="5"/>
        </w:numPr>
        <w:tabs>
          <w:tab w:val="left" w:pos="1080"/>
          <w:tab w:val="left" w:pos="1800"/>
        </w:tabs>
        <w:spacing w:line="240" w:lineRule="exact"/>
        <w:ind w:left="1800" w:right="360"/>
        <w:jc w:val="both"/>
      </w:pPr>
      <w:r w:rsidRPr="00352C97">
        <w:t>monitor minority involvement in the Association and address compliance issues.</w:t>
      </w:r>
    </w:p>
    <w:p w14:paraId="2E14D1BA" w14:textId="4F6CB10E" w:rsidR="00EB3110" w:rsidRDefault="00B83F72" w:rsidP="00604902">
      <w:pPr>
        <w:jc w:val="both"/>
      </w:pPr>
      <w:r w:rsidRPr="00352C97">
        <w:t xml:space="preserve">At various times throughout the year, the </w:t>
      </w:r>
      <w:r w:rsidR="00B513AA" w:rsidRPr="00352C97">
        <w:t xml:space="preserve">CCC performs all these duties. The CCC also occasionally receives specially assigned work that falls within its constitutional </w:t>
      </w:r>
      <w:r w:rsidR="00352C97">
        <w:t>responsibilities</w:t>
      </w:r>
      <w:r w:rsidR="00B513AA" w:rsidRPr="00352C97">
        <w:t xml:space="preserve">.  </w:t>
      </w:r>
    </w:p>
    <w:p w14:paraId="59B69357" w14:textId="77777777" w:rsidR="005C05D5" w:rsidRDefault="005C05D5" w:rsidP="00604902">
      <w:pPr>
        <w:jc w:val="both"/>
      </w:pPr>
    </w:p>
    <w:p w14:paraId="5EDC047C" w14:textId="77777777" w:rsidR="007C34E3" w:rsidRDefault="007C34E3" w:rsidP="007C34E3">
      <w:pPr>
        <w:pStyle w:val="ListParagraph"/>
        <w:ind w:left="1800"/>
        <w:jc w:val="both"/>
      </w:pPr>
    </w:p>
    <w:p w14:paraId="0941665E" w14:textId="77777777" w:rsidR="007C34E3" w:rsidRDefault="007C34E3" w:rsidP="007C34E3">
      <w:pPr>
        <w:pStyle w:val="ListParagraph"/>
        <w:ind w:left="1800"/>
        <w:jc w:val="both"/>
      </w:pPr>
    </w:p>
    <w:p w14:paraId="03F11FF1" w14:textId="77777777" w:rsidR="007C34E3" w:rsidRDefault="007C34E3" w:rsidP="007C34E3">
      <w:pPr>
        <w:pStyle w:val="ListParagraph"/>
        <w:ind w:left="1800"/>
        <w:jc w:val="both"/>
      </w:pPr>
    </w:p>
    <w:p w14:paraId="775B8A91" w14:textId="738C527D" w:rsidR="007C34E3" w:rsidRDefault="00F602F0" w:rsidP="007C34E3">
      <w:pPr>
        <w:pStyle w:val="ListParagraph"/>
        <w:numPr>
          <w:ilvl w:val="0"/>
          <w:numId w:val="6"/>
        </w:numPr>
        <w:jc w:val="both"/>
      </w:pPr>
      <w:r>
        <w:t>Constitution review</w:t>
      </w:r>
      <w:r w:rsidR="00B171DA">
        <w:t>s</w:t>
      </w:r>
      <w:r w:rsidR="004E57CC">
        <w:t>: This</w:t>
      </w:r>
      <w:r w:rsidR="00DB1464">
        <w:t xml:space="preserve"> year, Bridget </w:t>
      </w:r>
      <w:r w:rsidR="004474B1">
        <w:t>Brown,</w:t>
      </w:r>
      <w:r w:rsidR="00DB1464">
        <w:t xml:space="preserve"> </w:t>
      </w:r>
      <w:r w:rsidR="002E3815">
        <w:t>working as</w:t>
      </w:r>
      <w:r w:rsidR="000D75C4">
        <w:t xml:space="preserve"> a</w:t>
      </w:r>
      <w:r w:rsidR="002E3815">
        <w:t xml:space="preserve"> </w:t>
      </w:r>
      <w:r w:rsidR="00EB3110">
        <w:t>staff liaison to the CC</w:t>
      </w:r>
      <w:r w:rsidR="002E3815">
        <w:t xml:space="preserve">C for </w:t>
      </w:r>
      <w:r w:rsidR="002E3815" w:rsidRPr="00EE0410">
        <w:t>the</w:t>
      </w:r>
      <w:r w:rsidR="00D6288E" w:rsidRPr="00EE0410">
        <w:t>se</w:t>
      </w:r>
      <w:r w:rsidR="002E3815" w:rsidRPr="00EE0410">
        <w:t xml:space="preserve"> </w:t>
      </w:r>
      <w:r w:rsidR="00D75538" w:rsidRPr="00D6288E">
        <w:t>purposes,</w:t>
      </w:r>
      <w:r w:rsidR="002E3815" w:rsidRPr="00EB40A2">
        <w:rPr>
          <w:color w:val="FF0000"/>
        </w:rPr>
        <w:t xml:space="preserve"> </w:t>
      </w:r>
      <w:r w:rsidR="002E3815">
        <w:t xml:space="preserve">continued the process of reviewing </w:t>
      </w:r>
      <w:r w:rsidR="00EB3110">
        <w:t xml:space="preserve">local constitutions. NEA requires that all affiliate </w:t>
      </w:r>
    </w:p>
    <w:p w14:paraId="003C5155" w14:textId="26BCBC4A" w:rsidR="006E2193" w:rsidRDefault="00EB3110" w:rsidP="00F03E5B">
      <w:pPr>
        <w:pStyle w:val="ListParagraph"/>
        <w:ind w:left="1800"/>
        <w:jc w:val="both"/>
      </w:pPr>
      <w:r>
        <w:t>constitutions be reviewed for compliance at least once every five</w:t>
      </w:r>
      <w:r w:rsidR="001743D9">
        <w:t xml:space="preserve"> (5)</w:t>
      </w:r>
      <w:r>
        <w:t xml:space="preserve"> years.  The CCC reviews local </w:t>
      </w:r>
      <w:r w:rsidRPr="00567723">
        <w:t xml:space="preserve">constitutions on a </w:t>
      </w:r>
      <w:r w:rsidR="00B54BE5" w:rsidRPr="00567723">
        <w:t>5-year</w:t>
      </w:r>
      <w:r w:rsidRPr="00567723">
        <w:t xml:space="preserve"> rotating schedule.</w:t>
      </w:r>
      <w:r w:rsidR="00D75538">
        <w:t xml:space="preserve"> This year</w:t>
      </w:r>
      <w:r w:rsidR="001743D9">
        <w:t xml:space="preserve"> was:</w:t>
      </w:r>
      <w:r w:rsidR="00EF025D">
        <w:t xml:space="preserve"> Central District, Upper Kentucky River Education Association (“UKREA”), and KESPA-Central Region</w:t>
      </w:r>
      <w:r w:rsidR="004474B1">
        <w:t>,</w:t>
      </w:r>
      <w:r w:rsidR="004474B1" w:rsidRPr="004474B1">
        <w:t xml:space="preserve"> </w:t>
      </w:r>
      <w:r w:rsidR="004474B1">
        <w:t xml:space="preserve">one of which was merged.   </w:t>
      </w:r>
      <w:r w:rsidR="00EF025D">
        <w:t>In total, seventy-five (75) local constitutions were reviewed this year</w:t>
      </w:r>
    </w:p>
    <w:p w14:paraId="1DE35277" w14:textId="77777777" w:rsidR="00D665CE" w:rsidRDefault="00D665CE" w:rsidP="00F03E5B">
      <w:pPr>
        <w:pStyle w:val="ListParagraph"/>
        <w:ind w:left="1800"/>
        <w:jc w:val="both"/>
      </w:pPr>
    </w:p>
    <w:p w14:paraId="3DD79718" w14:textId="12CC4073" w:rsidR="000D75C4" w:rsidRDefault="000D75C4" w:rsidP="007C34E3">
      <w:pPr>
        <w:pStyle w:val="ListParagraph"/>
        <w:ind w:left="1800"/>
        <w:jc w:val="both"/>
        <w:rPr>
          <w:sz w:val="24"/>
          <w:szCs w:val="24"/>
        </w:rPr>
      </w:pPr>
    </w:p>
    <w:p w14:paraId="6F053CC7" w14:textId="4097EAB8" w:rsidR="00677736" w:rsidRDefault="00F602F0" w:rsidP="000D75C4">
      <w:pPr>
        <w:pStyle w:val="ListParagraph"/>
        <w:numPr>
          <w:ilvl w:val="0"/>
          <w:numId w:val="6"/>
        </w:numPr>
        <w:jc w:val="both"/>
      </w:pPr>
      <w:r>
        <w:t xml:space="preserve">Merged </w:t>
      </w:r>
      <w:r w:rsidR="00D50352">
        <w:t>L</w:t>
      </w:r>
      <w:r>
        <w:t>ocals</w:t>
      </w:r>
      <w:r w:rsidR="004E57CC">
        <w:t>: In</w:t>
      </w:r>
      <w:r w:rsidR="00D50352">
        <w:t xml:space="preserve"> 20</w:t>
      </w:r>
      <w:r w:rsidR="001743D9">
        <w:t>25-26</w:t>
      </w:r>
      <w:r w:rsidR="00D50352">
        <w:t xml:space="preserve"> </w:t>
      </w:r>
      <w:r w:rsidR="00EE0410">
        <w:t>the</w:t>
      </w:r>
      <w:r w:rsidR="00EB40A2" w:rsidRPr="000D75C4">
        <w:rPr>
          <w:color w:val="FF0000"/>
        </w:rPr>
        <w:t xml:space="preserve"> </w:t>
      </w:r>
      <w:r w:rsidR="000D75C4">
        <w:t xml:space="preserve">committee </w:t>
      </w:r>
      <w:r w:rsidR="00D50352">
        <w:t xml:space="preserve">received </w:t>
      </w:r>
      <w:r w:rsidR="001743D9">
        <w:t>one (1)</w:t>
      </w:r>
      <w:r w:rsidR="00D50352">
        <w:t xml:space="preserve"> local merger requests</w:t>
      </w:r>
      <w:r w:rsidR="001743D9">
        <w:t xml:space="preserve"> from the Scott County EA and ESP Loc</w:t>
      </w:r>
      <w:r w:rsidR="005B5716">
        <w:t xml:space="preserve">als. </w:t>
      </w:r>
    </w:p>
    <w:p w14:paraId="36F98DF0" w14:textId="77777777" w:rsidR="00D50352" w:rsidRDefault="00D50352" w:rsidP="00D50352">
      <w:pPr>
        <w:pStyle w:val="ListParagraph"/>
      </w:pPr>
    </w:p>
    <w:p w14:paraId="6B8C5709" w14:textId="6C4B5DA4" w:rsidR="003450EE" w:rsidRDefault="005C05D5" w:rsidP="003450EE">
      <w:pPr>
        <w:rPr>
          <w:b/>
          <w:u w:val="single"/>
        </w:rPr>
      </w:pPr>
      <w:r w:rsidRPr="00E71F41">
        <w:rPr>
          <w:b/>
          <w:bCs/>
        </w:rPr>
        <w:t>Presidential Charge</w:t>
      </w:r>
      <w:r w:rsidR="00320976">
        <w:t>: The President charged the committee with the following for the 202</w:t>
      </w:r>
      <w:r w:rsidR="00B25269">
        <w:t>5-2026</w:t>
      </w:r>
      <w:r w:rsidR="00320976">
        <w:t xml:space="preserve"> committee cycle.</w:t>
      </w:r>
    </w:p>
    <w:p w14:paraId="4B05B7BB" w14:textId="3174607C" w:rsidR="00F15093" w:rsidRDefault="005B5716" w:rsidP="00F15093">
      <w:pPr>
        <w:pStyle w:val="ListParagraph"/>
        <w:numPr>
          <w:ilvl w:val="0"/>
          <w:numId w:val="9"/>
        </w:numPr>
        <w:ind w:left="720"/>
        <w:rPr>
          <w:b/>
          <w:u w:val="single"/>
        </w:rPr>
      </w:pPr>
      <w:r>
        <w:t>Review of</w:t>
      </w:r>
      <w:r w:rsidR="00F15093">
        <w:t xml:space="preserve"> any 202</w:t>
      </w:r>
      <w:r>
        <w:t>6</w:t>
      </w:r>
      <w:r w:rsidR="00F15093">
        <w:t xml:space="preserve"> constitutional amendments</w:t>
      </w:r>
    </w:p>
    <w:p w14:paraId="1D0ED94D" w14:textId="3C667FB3" w:rsidR="001147A2" w:rsidRPr="005B5716" w:rsidRDefault="00F15093" w:rsidP="005B5716">
      <w:pPr>
        <w:pStyle w:val="ListParagraph"/>
        <w:numPr>
          <w:ilvl w:val="0"/>
          <w:numId w:val="10"/>
        </w:numPr>
        <w:ind w:left="720"/>
        <w:rPr>
          <w:b/>
          <w:u w:val="single"/>
        </w:rPr>
      </w:pPr>
      <w:r>
        <w:rPr>
          <w:bCs/>
        </w:rPr>
        <w:t>Confirm candidates to be elected at the 202</w:t>
      </w:r>
      <w:r w:rsidR="005B5716">
        <w:rPr>
          <w:bCs/>
        </w:rPr>
        <w:t>6</w:t>
      </w:r>
      <w:r>
        <w:rPr>
          <w:bCs/>
        </w:rPr>
        <w:t xml:space="preserve"> KEA Delegate Assembly </w:t>
      </w:r>
    </w:p>
    <w:p w14:paraId="143E9BC2" w14:textId="77777777" w:rsidR="000826E3" w:rsidRPr="000826E3" w:rsidRDefault="000826E3" w:rsidP="00EA398D">
      <w:pPr>
        <w:pStyle w:val="NoSpacing"/>
      </w:pPr>
    </w:p>
    <w:p w14:paraId="548803D6" w14:textId="3991ED62" w:rsidR="00685555" w:rsidRPr="00A61B4C" w:rsidRDefault="00557FEB" w:rsidP="006C2CFC">
      <w:pPr>
        <w:jc w:val="both"/>
        <w:rPr>
          <w:bCs/>
        </w:rPr>
      </w:pPr>
      <w:r w:rsidRPr="00352C97">
        <w:rPr>
          <w:b/>
        </w:rPr>
        <w:t>Elections at the 20</w:t>
      </w:r>
      <w:r w:rsidR="005C05D5">
        <w:rPr>
          <w:b/>
        </w:rPr>
        <w:t>2</w:t>
      </w:r>
      <w:r w:rsidR="005B5716">
        <w:rPr>
          <w:b/>
        </w:rPr>
        <w:t>6</w:t>
      </w:r>
      <w:r w:rsidR="00984308">
        <w:rPr>
          <w:b/>
        </w:rPr>
        <w:t xml:space="preserve"> </w:t>
      </w:r>
      <w:r w:rsidR="00900732" w:rsidRPr="00352C97">
        <w:rPr>
          <w:b/>
        </w:rPr>
        <w:t>DA:</w:t>
      </w:r>
      <w:r w:rsidR="000F4FE3">
        <w:rPr>
          <w:b/>
        </w:rPr>
        <w:t xml:space="preserve"> </w:t>
      </w:r>
      <w:r w:rsidR="000F4FE3">
        <w:t>The delegates will elect an Ethnic Minority Director at Large (Seat 1)</w:t>
      </w:r>
      <w:r w:rsidR="00861C71">
        <w:t xml:space="preserve">. </w:t>
      </w:r>
      <w:r w:rsidR="000F4FE3">
        <w:t xml:space="preserve"> </w:t>
      </w:r>
      <w:r w:rsidR="000F4FE3">
        <w:rPr>
          <w:rFonts w:ascii="Calibri" w:eastAsia="Times New Roman" w:hAnsi="Calibri" w:cs="Calibri"/>
          <w:color w:val="000000"/>
        </w:rPr>
        <w:t xml:space="preserve">Ethnic Minority Directors at Large </w:t>
      </w:r>
      <w:r w:rsidR="000F4FE3" w:rsidRPr="00034F10">
        <w:rPr>
          <w:rFonts w:ascii="Calibri" w:eastAsia="Times New Roman" w:hAnsi="Calibri" w:cs="Calibri"/>
          <w:color w:val="000000"/>
        </w:rPr>
        <w:t>terms begin Ju</w:t>
      </w:r>
      <w:r w:rsidR="00596F04">
        <w:rPr>
          <w:rFonts w:ascii="Calibri" w:eastAsia="Times New Roman" w:hAnsi="Calibri" w:cs="Calibri"/>
          <w:color w:val="000000"/>
        </w:rPr>
        <w:t xml:space="preserve">ly 1 </w:t>
      </w:r>
      <w:r w:rsidR="000F4FE3" w:rsidRPr="00034F10">
        <w:rPr>
          <w:rFonts w:ascii="Calibri" w:eastAsia="Times New Roman" w:hAnsi="Calibri" w:cs="Calibri"/>
          <w:color w:val="000000"/>
        </w:rPr>
        <w:t xml:space="preserve">after the date of election and expire on June </w:t>
      </w:r>
      <w:r w:rsidR="00596F04">
        <w:rPr>
          <w:rFonts w:ascii="Calibri" w:eastAsia="Times New Roman" w:hAnsi="Calibri" w:cs="Calibri"/>
          <w:color w:val="000000"/>
        </w:rPr>
        <w:t xml:space="preserve">30 </w:t>
      </w:r>
      <w:r w:rsidR="000F4FE3" w:rsidRPr="00034F10">
        <w:rPr>
          <w:rFonts w:ascii="Calibri" w:eastAsia="Times New Roman" w:hAnsi="Calibri" w:cs="Calibri"/>
          <w:color w:val="000000"/>
        </w:rPr>
        <w:t>in the third year</w:t>
      </w:r>
      <w:r w:rsidR="000F4FE3">
        <w:rPr>
          <w:rFonts w:ascii="Calibri" w:eastAsia="Times New Roman" w:hAnsi="Calibri" w:cs="Calibri"/>
          <w:color w:val="000000"/>
        </w:rPr>
        <w:t xml:space="preserve">.  </w:t>
      </w:r>
      <w:r w:rsidR="00D0334F">
        <w:rPr>
          <w:rFonts w:ascii="Calibri" w:eastAsia="Times New Roman" w:hAnsi="Calibri" w:cs="Calibri"/>
          <w:color w:val="000000"/>
        </w:rPr>
        <w:t xml:space="preserve"> </w:t>
      </w:r>
      <w:r w:rsidR="00D0334F" w:rsidRPr="00685555">
        <w:t xml:space="preserve">All Active members in good standing are eligible to run for statewide office.  </w:t>
      </w:r>
    </w:p>
    <w:p w14:paraId="2B522010" w14:textId="51920764" w:rsidR="00DC0FF7" w:rsidRPr="006302CC" w:rsidRDefault="00A85F5B" w:rsidP="006C2CFC">
      <w:pPr>
        <w:jc w:val="both"/>
      </w:pPr>
      <w:r w:rsidRPr="00352C97">
        <w:rPr>
          <w:b/>
        </w:rPr>
        <w:t xml:space="preserve">NEA RA </w:t>
      </w:r>
      <w:r w:rsidR="00267A6E">
        <w:rPr>
          <w:b/>
        </w:rPr>
        <w:t>S</w:t>
      </w:r>
      <w:r w:rsidRPr="00352C97">
        <w:rPr>
          <w:b/>
        </w:rPr>
        <w:t xml:space="preserve">tatewide </w:t>
      </w:r>
      <w:r w:rsidR="00267A6E">
        <w:rPr>
          <w:b/>
        </w:rPr>
        <w:t>D</w:t>
      </w:r>
      <w:r w:rsidRPr="00352C97">
        <w:rPr>
          <w:b/>
        </w:rPr>
        <w:t xml:space="preserve">elegate </w:t>
      </w:r>
      <w:r w:rsidR="00267A6E">
        <w:rPr>
          <w:b/>
        </w:rPr>
        <w:t>E</w:t>
      </w:r>
      <w:r w:rsidRPr="00352C97">
        <w:rPr>
          <w:b/>
        </w:rPr>
        <w:t xml:space="preserve">lections: </w:t>
      </w:r>
      <w:r w:rsidR="009E5B14" w:rsidRPr="00EC3E4A">
        <w:t>Electio</w:t>
      </w:r>
      <w:r w:rsidR="00C34BEC" w:rsidRPr="00EC3E4A">
        <w:t xml:space="preserve">n for NEA RA state delegates </w:t>
      </w:r>
      <w:r w:rsidR="00EC7318" w:rsidRPr="00EC3E4A">
        <w:t xml:space="preserve">started on </w:t>
      </w:r>
      <w:r w:rsidR="00D970E5" w:rsidRPr="00EC3E4A">
        <w:t xml:space="preserve">March </w:t>
      </w:r>
      <w:r w:rsidR="00D970E5">
        <w:t xml:space="preserve">1, </w:t>
      </w:r>
      <w:r w:rsidR="00494DCA">
        <w:t>2026,</w:t>
      </w:r>
      <w:r w:rsidR="00D970E5">
        <w:t xml:space="preserve"> and</w:t>
      </w:r>
      <w:r w:rsidR="00EC7318" w:rsidRPr="00EC3E4A">
        <w:t xml:space="preserve"> continue</w:t>
      </w:r>
      <w:r w:rsidR="00EC3E4A" w:rsidRPr="00EC3E4A">
        <w:t>d</w:t>
      </w:r>
      <w:r w:rsidR="00EC7318" w:rsidRPr="00EC3E4A">
        <w:t xml:space="preserve"> through </w:t>
      </w:r>
      <w:r w:rsidR="005F2C0E">
        <w:t>March 31</w:t>
      </w:r>
      <w:r w:rsidR="00EC3E4A" w:rsidRPr="00EC3E4A">
        <w:t>, 202</w:t>
      </w:r>
      <w:r w:rsidR="00861C71">
        <w:t>6</w:t>
      </w:r>
      <w:r w:rsidR="00557FEB" w:rsidRPr="00EC3E4A">
        <w:t xml:space="preserve">.  </w:t>
      </w:r>
      <w:r w:rsidR="00DC0FF7" w:rsidRPr="00EC3E4A">
        <w:t xml:space="preserve">The </w:t>
      </w:r>
      <w:r w:rsidR="00A9633A" w:rsidRPr="007C34E3">
        <w:t>candidate filings were reviewed</w:t>
      </w:r>
      <w:r w:rsidR="00EC3E4A" w:rsidRPr="00EC3E4A">
        <w:t xml:space="preserve"> at the CCC </w:t>
      </w:r>
      <w:r w:rsidR="005F2C0E">
        <w:t>m</w:t>
      </w:r>
      <w:r w:rsidR="00EC3E4A" w:rsidRPr="00EC3E4A">
        <w:t>eeting on</w:t>
      </w:r>
      <w:r w:rsidR="005F2C0E">
        <w:t xml:space="preserve"> January</w:t>
      </w:r>
      <w:r w:rsidR="00EC3E4A" w:rsidRPr="00EC3E4A">
        <w:t xml:space="preserve"> </w:t>
      </w:r>
      <w:r w:rsidR="00494DCA">
        <w:t>30</w:t>
      </w:r>
      <w:r w:rsidR="006302CC">
        <w:t>, 202</w:t>
      </w:r>
      <w:r w:rsidR="00494DCA">
        <w:t>6</w:t>
      </w:r>
      <w:r w:rsidR="006302CC">
        <w:t xml:space="preserve">. </w:t>
      </w:r>
      <w:proofErr w:type="gramStart"/>
      <w:r w:rsidRPr="00EC3E4A">
        <w:t>For the purpose of</w:t>
      </w:r>
      <w:proofErr w:type="gramEnd"/>
      <w:r w:rsidRPr="00EC3E4A">
        <w:t xml:space="preserve"> electing NEA RA statewide delegates, the state is divided into two regions</w:t>
      </w:r>
      <w:r w:rsidR="00C040B2">
        <w:t>:</w:t>
      </w:r>
      <w:r w:rsidRPr="00EC3E4A">
        <w:t xml:space="preserve"> East and West.  The </w:t>
      </w:r>
      <w:r w:rsidR="006302CC">
        <w:t xml:space="preserve">Districts in the </w:t>
      </w:r>
      <w:r w:rsidRPr="00EC3E4A">
        <w:t xml:space="preserve">East </w:t>
      </w:r>
      <w:r w:rsidR="006302CC">
        <w:t>R</w:t>
      </w:r>
      <w:r w:rsidRPr="00EC3E4A">
        <w:t>egion include EKEA, UKREA, UCEA, MCEA, Central</w:t>
      </w:r>
      <w:r w:rsidR="00C040B2">
        <w:t>,</w:t>
      </w:r>
      <w:r w:rsidRPr="00EC3E4A">
        <w:t xml:space="preserve"> and NKEA.  The </w:t>
      </w:r>
      <w:r w:rsidR="006302CC">
        <w:t xml:space="preserve">Districts in the </w:t>
      </w:r>
      <w:r w:rsidRPr="00EC3E4A">
        <w:t>West</w:t>
      </w:r>
      <w:r w:rsidR="00320976">
        <w:t>ern</w:t>
      </w:r>
      <w:r w:rsidRPr="00EC3E4A">
        <w:t xml:space="preserve"> </w:t>
      </w:r>
      <w:r w:rsidR="00320976">
        <w:t>R</w:t>
      </w:r>
      <w:r w:rsidRPr="00EC3E4A">
        <w:t xml:space="preserve">egion </w:t>
      </w:r>
      <w:r w:rsidR="00711767" w:rsidRPr="00EC3E4A">
        <w:t>include</w:t>
      </w:r>
      <w:r w:rsidRPr="00EC3E4A">
        <w:t xml:space="preserve"> 1</w:t>
      </w:r>
      <w:r w:rsidRPr="00EC3E4A">
        <w:rPr>
          <w:vertAlign w:val="superscript"/>
        </w:rPr>
        <w:t>st</w:t>
      </w:r>
      <w:r w:rsidRPr="00EC3E4A">
        <w:t>, 2</w:t>
      </w:r>
      <w:r w:rsidRPr="00EC3E4A">
        <w:rPr>
          <w:vertAlign w:val="superscript"/>
        </w:rPr>
        <w:t>nd</w:t>
      </w:r>
      <w:r w:rsidRPr="00EC3E4A">
        <w:t>, 3</w:t>
      </w:r>
      <w:r w:rsidRPr="00EC3E4A">
        <w:rPr>
          <w:vertAlign w:val="superscript"/>
        </w:rPr>
        <w:t>rd</w:t>
      </w:r>
      <w:r w:rsidRPr="00EC3E4A">
        <w:t>, 4</w:t>
      </w:r>
      <w:r w:rsidRPr="00EC3E4A">
        <w:rPr>
          <w:vertAlign w:val="superscript"/>
        </w:rPr>
        <w:t>th</w:t>
      </w:r>
      <w:r w:rsidRPr="00EC3E4A">
        <w:t xml:space="preserve">, </w:t>
      </w:r>
      <w:r w:rsidR="00C040B2">
        <w:t>5</w:t>
      </w:r>
      <w:r w:rsidR="00C040B2" w:rsidRPr="00C040B2">
        <w:rPr>
          <w:vertAlign w:val="superscript"/>
        </w:rPr>
        <w:t>th</w:t>
      </w:r>
      <w:r w:rsidR="00C040B2">
        <w:t>,</w:t>
      </w:r>
      <w:r w:rsidRPr="00EC3E4A">
        <w:t xml:space="preserve"> and JCTA.  KESPA members vote in the region where they work.</w:t>
      </w:r>
      <w:r w:rsidR="00C34BEC" w:rsidRPr="00EC3E4A">
        <w:t xml:space="preserve">  The number of statewide delegates </w:t>
      </w:r>
      <w:r w:rsidR="00320976" w:rsidRPr="00EC3E4A">
        <w:t>is</w:t>
      </w:r>
      <w:r w:rsidR="00C34BEC" w:rsidRPr="00EC3E4A">
        <w:t xml:space="preserve"> based on KEA membership as of January 15</w:t>
      </w:r>
      <w:r w:rsidR="00A20955" w:rsidRPr="00A20955">
        <w:rPr>
          <w:vertAlign w:val="superscript"/>
        </w:rPr>
        <w:t>th</w:t>
      </w:r>
      <w:r w:rsidR="00A20955">
        <w:t xml:space="preserve"> </w:t>
      </w:r>
      <w:r w:rsidR="00C34BEC" w:rsidRPr="00EC3E4A">
        <w:t xml:space="preserve">each year. </w:t>
      </w:r>
      <w:r w:rsidR="00A135C1" w:rsidRPr="00EC3E4A">
        <w:t xml:space="preserve"> </w:t>
      </w:r>
      <w:r w:rsidR="00A135C1" w:rsidRPr="00B25269">
        <w:t xml:space="preserve">This year, KEA was allocated </w:t>
      </w:r>
      <w:r w:rsidR="00984308" w:rsidRPr="00B25269">
        <w:t>1</w:t>
      </w:r>
      <w:r w:rsidR="00E348AB" w:rsidRPr="00B25269">
        <w:t>9</w:t>
      </w:r>
      <w:r w:rsidR="00984308" w:rsidRPr="00B25269">
        <w:t xml:space="preserve"> </w:t>
      </w:r>
      <w:r w:rsidR="00694091" w:rsidRPr="00B25269">
        <w:t>delegates</w:t>
      </w:r>
      <w:r w:rsidR="00C040B2" w:rsidRPr="00B25269">
        <w:t>:</w:t>
      </w:r>
      <w:r w:rsidR="00EB3110" w:rsidRPr="00B25269">
        <w:t xml:space="preserve"> </w:t>
      </w:r>
      <w:r w:rsidR="00687381" w:rsidRPr="00B25269">
        <w:t xml:space="preserve">9 </w:t>
      </w:r>
      <w:r w:rsidR="00EB3110" w:rsidRPr="00B25269">
        <w:t>w</w:t>
      </w:r>
      <w:r w:rsidR="00EC3E4A" w:rsidRPr="00B25269">
        <w:t>ere</w:t>
      </w:r>
      <w:r w:rsidR="00EB3110" w:rsidRPr="00B25269">
        <w:t xml:space="preserve"> </w:t>
      </w:r>
      <w:r w:rsidR="00C34BEC" w:rsidRPr="00B25269">
        <w:t>elec</w:t>
      </w:r>
      <w:r w:rsidR="00A135C1" w:rsidRPr="00B25269">
        <w:t xml:space="preserve">ted from the East region, and </w:t>
      </w:r>
      <w:r w:rsidR="00984308" w:rsidRPr="00B25269">
        <w:t>1</w:t>
      </w:r>
      <w:r w:rsidR="00687381" w:rsidRPr="00B25269">
        <w:t>0</w:t>
      </w:r>
      <w:r w:rsidR="00C34BEC" w:rsidRPr="00B25269">
        <w:t xml:space="preserve"> w</w:t>
      </w:r>
      <w:r w:rsidR="00EC3E4A" w:rsidRPr="00B25269">
        <w:t>ere</w:t>
      </w:r>
      <w:r w:rsidR="00C34BEC" w:rsidRPr="00B25269">
        <w:t xml:space="preserve"> elected from the West region.</w:t>
      </w:r>
      <w:r w:rsidR="00A135C1" w:rsidRPr="00EC3E4A">
        <w:t xml:space="preserve"> </w:t>
      </w:r>
    </w:p>
    <w:p w14:paraId="13EF03A5" w14:textId="6C8FC93E" w:rsidR="00DF4363" w:rsidRPr="00034F10" w:rsidRDefault="00BD1A4F" w:rsidP="00DF4363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54E37">
        <w:rPr>
          <w:b/>
        </w:rPr>
        <w:t>Elections at the 20</w:t>
      </w:r>
      <w:r w:rsidR="00744AFB" w:rsidRPr="00854E37">
        <w:rPr>
          <w:b/>
        </w:rPr>
        <w:t>2</w:t>
      </w:r>
      <w:r w:rsidR="000F4FE3">
        <w:rPr>
          <w:b/>
        </w:rPr>
        <w:t>7</w:t>
      </w:r>
      <w:r w:rsidR="00984308">
        <w:rPr>
          <w:b/>
        </w:rPr>
        <w:t xml:space="preserve"> </w:t>
      </w:r>
      <w:r w:rsidR="00267A6E">
        <w:rPr>
          <w:b/>
        </w:rPr>
        <w:t>Delegate Assembly</w:t>
      </w:r>
      <w:r w:rsidR="00352C97" w:rsidRPr="00854E37">
        <w:rPr>
          <w:b/>
        </w:rPr>
        <w:t>:</w:t>
      </w:r>
      <w:r w:rsidR="00DF4363">
        <w:rPr>
          <w:b/>
        </w:rPr>
        <w:t xml:space="preserve"> </w:t>
      </w:r>
      <w:bookmarkStart w:id="0" w:name="_Hlk192597873"/>
      <w:r w:rsidR="00DF4363">
        <w:t xml:space="preserve">Next year, </w:t>
      </w:r>
      <w:bookmarkStart w:id="1" w:name="_Hlk128648869"/>
      <w:r w:rsidR="00DF4363">
        <w:t xml:space="preserve">the delegates will elect </w:t>
      </w:r>
      <w:r w:rsidR="00B32AC0">
        <w:t>an</w:t>
      </w:r>
      <w:r w:rsidR="00567723">
        <w:t xml:space="preserve"> </w:t>
      </w:r>
      <w:r w:rsidR="00DD46CC">
        <w:t xml:space="preserve">Ethnic Minority Director at Large (Seat </w:t>
      </w:r>
      <w:r w:rsidR="0056729F">
        <w:t>2</w:t>
      </w:r>
      <w:r w:rsidR="00DD46CC">
        <w:t>)</w:t>
      </w:r>
      <w:r w:rsidR="00DF4363">
        <w:t xml:space="preserve"> and </w:t>
      </w:r>
      <w:r w:rsidR="005E6538">
        <w:t>NEA State Direc</w:t>
      </w:r>
      <w:r w:rsidR="00B76C3F">
        <w:t>tor at Large</w:t>
      </w:r>
      <w:r w:rsidR="00596F04">
        <w:t xml:space="preserve">. </w:t>
      </w:r>
      <w:r w:rsidR="00705203">
        <w:rPr>
          <w:rFonts w:ascii="Calibri" w:eastAsia="Times New Roman" w:hAnsi="Calibri" w:cs="Calibri"/>
          <w:color w:val="000000"/>
        </w:rPr>
        <w:t>Ethnic Minority Directors at Large</w:t>
      </w:r>
      <w:r w:rsidR="00E51482">
        <w:rPr>
          <w:rFonts w:ascii="Calibri" w:eastAsia="Times New Roman" w:hAnsi="Calibri" w:cs="Calibri"/>
          <w:color w:val="000000"/>
        </w:rPr>
        <w:t xml:space="preserve"> </w:t>
      </w:r>
      <w:r w:rsidR="00DF4363" w:rsidRPr="00034F10">
        <w:rPr>
          <w:rFonts w:ascii="Calibri" w:eastAsia="Times New Roman" w:hAnsi="Calibri" w:cs="Calibri"/>
          <w:color w:val="000000"/>
        </w:rPr>
        <w:t>terms begin Ju</w:t>
      </w:r>
      <w:r w:rsidR="00596F04">
        <w:rPr>
          <w:rFonts w:ascii="Calibri" w:eastAsia="Times New Roman" w:hAnsi="Calibri" w:cs="Calibri"/>
          <w:color w:val="000000"/>
        </w:rPr>
        <w:t>ly 1</w:t>
      </w:r>
      <w:r w:rsidR="00DF4363" w:rsidRPr="00034F10">
        <w:rPr>
          <w:rFonts w:ascii="Calibri" w:eastAsia="Times New Roman" w:hAnsi="Calibri" w:cs="Calibri"/>
          <w:color w:val="000000"/>
        </w:rPr>
        <w:t xml:space="preserve"> after the date of election and expire on June </w:t>
      </w:r>
      <w:r w:rsidR="00596F04">
        <w:rPr>
          <w:rFonts w:ascii="Calibri" w:eastAsia="Times New Roman" w:hAnsi="Calibri" w:cs="Calibri"/>
          <w:color w:val="000000"/>
        </w:rPr>
        <w:t>30</w:t>
      </w:r>
      <w:r w:rsidR="00DF4363" w:rsidRPr="00034F10">
        <w:rPr>
          <w:rFonts w:ascii="Calibri" w:eastAsia="Times New Roman" w:hAnsi="Calibri" w:cs="Calibri"/>
          <w:color w:val="000000"/>
        </w:rPr>
        <w:t xml:space="preserve"> in the third year</w:t>
      </w:r>
      <w:r w:rsidR="00DD47F0">
        <w:rPr>
          <w:rFonts w:ascii="Calibri" w:eastAsia="Times New Roman" w:hAnsi="Calibri" w:cs="Calibri"/>
          <w:color w:val="000000"/>
        </w:rPr>
        <w:t xml:space="preserve">. </w:t>
      </w:r>
      <w:r w:rsidR="00596F04">
        <w:rPr>
          <w:rFonts w:ascii="Calibri" w:eastAsia="Times New Roman" w:hAnsi="Calibri" w:cs="Calibri"/>
          <w:color w:val="000000"/>
        </w:rPr>
        <w:t xml:space="preserve">NEA State Director at Large terms begin on September 1 after the date of election and expire August 31 of the third year. </w:t>
      </w:r>
      <w:r w:rsidR="00DF4363" w:rsidRPr="00685555">
        <w:t xml:space="preserve">All Active members in good standing are eligible to run for statewide office.  </w:t>
      </w:r>
      <w:bookmarkEnd w:id="0"/>
      <w:bookmarkEnd w:id="1"/>
      <w:r w:rsidR="00DF4363" w:rsidRPr="00685555">
        <w:t xml:space="preserve">Eligible KEA members who are interested in becoming candidates may announce no earlier than October 1, </w:t>
      </w:r>
      <w:r w:rsidR="003A0EEB" w:rsidRPr="00685555">
        <w:t>20</w:t>
      </w:r>
      <w:r w:rsidR="003A0EEB">
        <w:t>2</w:t>
      </w:r>
      <w:r w:rsidR="005154EC">
        <w:t>6</w:t>
      </w:r>
      <w:r w:rsidR="003A0EEB">
        <w:t>,</w:t>
      </w:r>
      <w:r w:rsidR="00DF4363" w:rsidRPr="00685555">
        <w:t xml:space="preserve"> and no later than January 15, 20</w:t>
      </w:r>
      <w:r w:rsidR="00DF4363">
        <w:t>2</w:t>
      </w:r>
      <w:r w:rsidR="005154EC">
        <w:t>7</w:t>
      </w:r>
      <w:r w:rsidR="00DF4363" w:rsidRPr="00685555">
        <w:t>.</w:t>
      </w:r>
      <w:r w:rsidR="00DF4363">
        <w:t xml:space="preserve">  Candidates must declare their intent to run using the form available on the KEA website; no campaigning is allowed until the appropriate form is received by the Chair of the CCC or </w:t>
      </w:r>
      <w:proofErr w:type="gramStart"/>
      <w:r w:rsidR="00DF4363">
        <w:t>designee</w:t>
      </w:r>
      <w:proofErr w:type="gramEnd"/>
      <w:r w:rsidR="00DF4363">
        <w:t>.  Other elections could be held at the 202</w:t>
      </w:r>
      <w:r w:rsidR="00494DCA">
        <w:t>7</w:t>
      </w:r>
      <w:r w:rsidR="00DF4363">
        <w:t xml:space="preserve"> </w:t>
      </w:r>
      <w:r w:rsidR="00F91B4D">
        <w:t xml:space="preserve">Delegate Assembly </w:t>
      </w:r>
      <w:r w:rsidR="00DF4363">
        <w:t>if vacancies occur.</w:t>
      </w:r>
    </w:p>
    <w:p w14:paraId="3A1D35D1" w14:textId="536B913B" w:rsidR="00DF4363" w:rsidRDefault="00DF4363" w:rsidP="00034F10">
      <w:pPr>
        <w:spacing w:after="0" w:line="240" w:lineRule="auto"/>
        <w:jc w:val="both"/>
        <w:rPr>
          <w:b/>
        </w:rPr>
      </w:pPr>
    </w:p>
    <w:p w14:paraId="3A7FEAC1" w14:textId="77777777" w:rsidR="00744AFB" w:rsidRPr="00744AFB" w:rsidRDefault="00744AFB" w:rsidP="00744AFB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488339BB" w14:textId="46923E87" w:rsidR="00685555" w:rsidRDefault="009F1D07" w:rsidP="006C2CFC">
      <w:pPr>
        <w:jc w:val="both"/>
      </w:pPr>
      <w:r>
        <w:t>The CCC will h</w:t>
      </w:r>
      <w:r w:rsidR="000826E3">
        <w:t xml:space="preserve">old </w:t>
      </w:r>
      <w:r w:rsidR="00A54722">
        <w:t>its</w:t>
      </w:r>
      <w:r w:rsidR="000826E3">
        <w:t xml:space="preserve"> last meeting </w:t>
      </w:r>
      <w:r w:rsidR="00C1481F">
        <w:t>at the 202</w:t>
      </w:r>
      <w:r w:rsidR="000F4FE3">
        <w:t>6</w:t>
      </w:r>
      <w:r w:rsidR="00C1481F">
        <w:t xml:space="preserve"> Delegate Assembly </w:t>
      </w:r>
      <w:proofErr w:type="gramStart"/>
      <w:r w:rsidR="00C1481F">
        <w:t>at</w:t>
      </w:r>
      <w:proofErr w:type="gramEnd"/>
      <w:r w:rsidR="00C1481F">
        <w:t xml:space="preserve"> the pleasure of the committee. </w:t>
      </w:r>
    </w:p>
    <w:p w14:paraId="59BC3299" w14:textId="77777777" w:rsidR="000826E3" w:rsidRDefault="000826E3" w:rsidP="006C2CFC">
      <w:pPr>
        <w:jc w:val="both"/>
      </w:pPr>
    </w:p>
    <w:p w14:paraId="7AA80C6C" w14:textId="77777777" w:rsidR="00567723" w:rsidRDefault="00567723" w:rsidP="006C2CFC">
      <w:pPr>
        <w:jc w:val="both"/>
      </w:pPr>
    </w:p>
    <w:p w14:paraId="1A711107" w14:textId="77777777" w:rsidR="00567723" w:rsidRDefault="00567723" w:rsidP="006C2CFC">
      <w:pPr>
        <w:jc w:val="both"/>
      </w:pPr>
    </w:p>
    <w:p w14:paraId="2435A718" w14:textId="1BF17DBA" w:rsidR="00C61079" w:rsidRPr="00352C97" w:rsidRDefault="00F9380E" w:rsidP="006C2CFC">
      <w:pPr>
        <w:jc w:val="both"/>
      </w:pPr>
      <w:r>
        <w:t>R</w:t>
      </w:r>
      <w:r w:rsidR="009637F1" w:rsidRPr="00352C97">
        <w:t>espectfully submitted,</w:t>
      </w:r>
    </w:p>
    <w:p w14:paraId="665CB906" w14:textId="7DD72EEC" w:rsidR="00C61079" w:rsidRPr="00984308" w:rsidRDefault="005154EC" w:rsidP="00C61079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Sally Freed</w:t>
      </w:r>
      <w:r w:rsidR="00C61079" w:rsidRPr="00984308">
        <w:rPr>
          <w:b/>
          <w:bCs/>
          <w:lang w:val="es-ES"/>
        </w:rPr>
        <w:t xml:space="preserve">, </w:t>
      </w:r>
      <w:r w:rsidR="00984308" w:rsidRPr="00984308">
        <w:rPr>
          <w:b/>
          <w:bCs/>
          <w:lang w:val="es-ES"/>
        </w:rPr>
        <w:t xml:space="preserve">Chair, </w:t>
      </w:r>
      <w:r>
        <w:rPr>
          <w:b/>
          <w:bCs/>
          <w:lang w:val="es-ES"/>
        </w:rPr>
        <w:t>NKEA</w:t>
      </w:r>
    </w:p>
    <w:p w14:paraId="385E363E" w14:textId="1CEDD2DB" w:rsidR="00984308" w:rsidRDefault="005154EC" w:rsidP="00C61079">
      <w:pPr>
        <w:spacing w:after="0"/>
        <w:jc w:val="both"/>
        <w:rPr>
          <w:b/>
          <w:bCs/>
        </w:rPr>
      </w:pPr>
      <w:r>
        <w:rPr>
          <w:b/>
          <w:bCs/>
        </w:rPr>
        <w:t>Todd Rushing</w:t>
      </w:r>
      <w:r w:rsidR="00984308" w:rsidRPr="00984308">
        <w:rPr>
          <w:b/>
          <w:bCs/>
        </w:rPr>
        <w:t>, Vi</w:t>
      </w:r>
      <w:r w:rsidR="00984308">
        <w:rPr>
          <w:b/>
          <w:bCs/>
        </w:rPr>
        <w:t>ce Chair,</w:t>
      </w:r>
      <w:r>
        <w:rPr>
          <w:b/>
          <w:bCs/>
        </w:rPr>
        <w:t xml:space="preserve"> 1</w:t>
      </w:r>
      <w:r w:rsidRPr="005154EC">
        <w:rPr>
          <w:b/>
          <w:bCs/>
          <w:vertAlign w:val="superscript"/>
        </w:rPr>
        <w:t>st</w:t>
      </w:r>
      <w:r>
        <w:rPr>
          <w:b/>
          <w:bCs/>
        </w:rPr>
        <w:t xml:space="preserve"> District </w:t>
      </w:r>
    </w:p>
    <w:p w14:paraId="5F06DAF3" w14:textId="709A54B0" w:rsidR="00EC7318" w:rsidRPr="00B25269" w:rsidRDefault="00711767" w:rsidP="00A821C1">
      <w:pPr>
        <w:spacing w:after="0"/>
        <w:jc w:val="both"/>
        <w:rPr>
          <w:bCs/>
        </w:rPr>
      </w:pPr>
      <w:r w:rsidRPr="00B25269">
        <w:rPr>
          <w:bCs/>
        </w:rPr>
        <w:t>Tammy Townsend</w:t>
      </w:r>
      <w:r w:rsidR="00A52008" w:rsidRPr="00B25269">
        <w:rPr>
          <w:bCs/>
        </w:rPr>
        <w:t>,</w:t>
      </w:r>
      <w:r w:rsidR="008C2941" w:rsidRPr="00B25269">
        <w:rPr>
          <w:bCs/>
        </w:rPr>
        <w:t xml:space="preserve"> </w:t>
      </w:r>
      <w:r w:rsidR="00EC7318" w:rsidRPr="00B25269">
        <w:rPr>
          <w:bCs/>
        </w:rPr>
        <w:t>2</w:t>
      </w:r>
      <w:r w:rsidR="00EC7318" w:rsidRPr="00B25269">
        <w:rPr>
          <w:bCs/>
          <w:vertAlign w:val="superscript"/>
        </w:rPr>
        <w:t>nd</w:t>
      </w:r>
      <w:r w:rsidR="00EC7318" w:rsidRPr="00B25269">
        <w:rPr>
          <w:bCs/>
        </w:rPr>
        <w:t xml:space="preserve"> </w:t>
      </w:r>
      <w:r w:rsidR="008B3EAE" w:rsidRPr="00B25269">
        <w:rPr>
          <w:bCs/>
        </w:rPr>
        <w:t>D</w:t>
      </w:r>
      <w:r w:rsidR="00EC7318" w:rsidRPr="00B25269">
        <w:rPr>
          <w:bCs/>
        </w:rPr>
        <w:t>istrict</w:t>
      </w:r>
    </w:p>
    <w:p w14:paraId="1DA72B78" w14:textId="2A042794" w:rsidR="00034F10" w:rsidRPr="00B25269" w:rsidRDefault="00B25269" w:rsidP="00A52008">
      <w:pPr>
        <w:spacing w:after="0"/>
        <w:jc w:val="both"/>
      </w:pPr>
      <w:r w:rsidRPr="00B25269">
        <w:t>Jason Gibson</w:t>
      </w:r>
      <w:r w:rsidR="00034F10" w:rsidRPr="00B25269">
        <w:t>, 3</w:t>
      </w:r>
      <w:r w:rsidR="00034F10" w:rsidRPr="00B25269">
        <w:rPr>
          <w:vertAlign w:val="superscript"/>
        </w:rPr>
        <w:t>rd</w:t>
      </w:r>
      <w:r w:rsidR="00034F10" w:rsidRPr="00B25269">
        <w:t xml:space="preserve"> </w:t>
      </w:r>
      <w:r w:rsidR="008B3EAE" w:rsidRPr="00B25269">
        <w:t>D</w:t>
      </w:r>
      <w:r w:rsidR="00034F10" w:rsidRPr="00B25269">
        <w:t>istrict</w:t>
      </w:r>
    </w:p>
    <w:p w14:paraId="313B5DCE" w14:textId="77642D30" w:rsidR="00EC7318" w:rsidRPr="00B25269" w:rsidRDefault="00A20955" w:rsidP="00A821C1">
      <w:pPr>
        <w:spacing w:after="0"/>
        <w:jc w:val="both"/>
      </w:pPr>
      <w:r w:rsidRPr="00B25269">
        <w:t>Shannon Cox</w:t>
      </w:r>
      <w:r w:rsidR="008C2941" w:rsidRPr="00B25269">
        <w:t xml:space="preserve">, </w:t>
      </w:r>
      <w:r w:rsidR="00EC7318" w:rsidRPr="00B25269">
        <w:t>4</w:t>
      </w:r>
      <w:r w:rsidR="00EC7318" w:rsidRPr="00B25269">
        <w:rPr>
          <w:vertAlign w:val="superscript"/>
        </w:rPr>
        <w:t>th</w:t>
      </w:r>
      <w:r w:rsidR="00EC7318" w:rsidRPr="00B25269">
        <w:t xml:space="preserve"> </w:t>
      </w:r>
      <w:r w:rsidR="008B3EAE" w:rsidRPr="00B25269">
        <w:t>D</w:t>
      </w:r>
      <w:r w:rsidR="00EC7318" w:rsidRPr="00B25269">
        <w:t>istrict</w:t>
      </w:r>
    </w:p>
    <w:p w14:paraId="4D8A7F0D" w14:textId="41EC00C0" w:rsidR="00EC7318" w:rsidRPr="00B25269" w:rsidRDefault="00711767" w:rsidP="00A821C1">
      <w:pPr>
        <w:spacing w:after="0"/>
        <w:jc w:val="both"/>
      </w:pPr>
      <w:r w:rsidRPr="00B25269">
        <w:t>Laura Mann</w:t>
      </w:r>
      <w:r w:rsidR="00EC7318" w:rsidRPr="00B25269">
        <w:t>, 5</w:t>
      </w:r>
      <w:r w:rsidR="00EC7318" w:rsidRPr="00B25269">
        <w:rPr>
          <w:vertAlign w:val="superscript"/>
        </w:rPr>
        <w:t>th</w:t>
      </w:r>
      <w:r w:rsidR="00EC7318" w:rsidRPr="00B25269">
        <w:t xml:space="preserve"> </w:t>
      </w:r>
      <w:r w:rsidR="008B3EAE" w:rsidRPr="00B25269">
        <w:t>D</w:t>
      </w:r>
      <w:r w:rsidR="00EC7318" w:rsidRPr="00B25269">
        <w:t>istrict</w:t>
      </w:r>
    </w:p>
    <w:p w14:paraId="06C39C89" w14:textId="292B9CD8" w:rsidR="0060769C" w:rsidRPr="00B25269" w:rsidRDefault="00A20955" w:rsidP="0060769C">
      <w:pPr>
        <w:spacing w:after="0"/>
        <w:jc w:val="both"/>
      </w:pPr>
      <w:r w:rsidRPr="00B25269">
        <w:t>Eri</w:t>
      </w:r>
      <w:r w:rsidR="00711767" w:rsidRPr="00B25269">
        <w:t>n Grace</w:t>
      </w:r>
      <w:r w:rsidRPr="00B25269">
        <w:t>,</w:t>
      </w:r>
      <w:r w:rsidR="00C55118" w:rsidRPr="00B25269">
        <w:t xml:space="preserve"> Central District </w:t>
      </w:r>
    </w:p>
    <w:p w14:paraId="3C50D97B" w14:textId="349840A3" w:rsidR="00711767" w:rsidRPr="00B25269" w:rsidRDefault="00B25269" w:rsidP="0060769C">
      <w:pPr>
        <w:spacing w:after="0"/>
        <w:jc w:val="both"/>
      </w:pPr>
      <w:r w:rsidRPr="00B25269">
        <w:t>Janice Dean</w:t>
      </w:r>
      <w:r w:rsidR="00711767" w:rsidRPr="00B25269">
        <w:t>, JCTA</w:t>
      </w:r>
    </w:p>
    <w:p w14:paraId="04B75606" w14:textId="704536EF" w:rsidR="00296556" w:rsidRPr="00B25269" w:rsidRDefault="00C55118" w:rsidP="00296556">
      <w:pPr>
        <w:spacing w:after="0"/>
        <w:jc w:val="both"/>
      </w:pPr>
      <w:r w:rsidRPr="00B25269">
        <w:t>Beverly Daniels</w:t>
      </w:r>
      <w:r w:rsidR="00296556" w:rsidRPr="00B25269">
        <w:t>, KESPA</w:t>
      </w:r>
    </w:p>
    <w:p w14:paraId="086BE871" w14:textId="1B6F189B" w:rsidR="00296556" w:rsidRPr="00B25269" w:rsidRDefault="00C61079" w:rsidP="00296556">
      <w:pPr>
        <w:spacing w:after="0"/>
        <w:jc w:val="both"/>
      </w:pPr>
      <w:r w:rsidRPr="00B25269">
        <w:t>Brooke Bartrug</w:t>
      </w:r>
      <w:r w:rsidR="00296556" w:rsidRPr="00B25269">
        <w:t>, MCEA</w:t>
      </w:r>
    </w:p>
    <w:p w14:paraId="4301DF4D" w14:textId="6B61E00C" w:rsidR="00296556" w:rsidRPr="00B25269" w:rsidRDefault="00A74233" w:rsidP="00296556">
      <w:pPr>
        <w:spacing w:after="0"/>
        <w:jc w:val="both"/>
      </w:pPr>
      <w:r w:rsidRPr="00B25269">
        <w:t>Brandon Garret</w:t>
      </w:r>
      <w:r w:rsidR="00296556" w:rsidRPr="00B25269">
        <w:t>, UKREA</w:t>
      </w:r>
    </w:p>
    <w:p w14:paraId="59B5648A" w14:textId="6A8684A3" w:rsidR="00711767" w:rsidRPr="00B25269" w:rsidRDefault="00711767" w:rsidP="00296556">
      <w:pPr>
        <w:spacing w:after="0"/>
        <w:jc w:val="both"/>
      </w:pPr>
      <w:r w:rsidRPr="00B25269">
        <w:t>Leann Burchfield, UCEA</w:t>
      </w:r>
    </w:p>
    <w:p w14:paraId="39E06983" w14:textId="077D8AEF" w:rsidR="0060769C" w:rsidRPr="00B25269" w:rsidRDefault="00711767" w:rsidP="0060769C">
      <w:pPr>
        <w:spacing w:after="0"/>
        <w:jc w:val="both"/>
      </w:pPr>
      <w:r w:rsidRPr="00B25269">
        <w:t>Charles Fegaan</w:t>
      </w:r>
      <w:r w:rsidR="0060769C" w:rsidRPr="00B25269">
        <w:t>, KEA Retired</w:t>
      </w:r>
    </w:p>
    <w:p w14:paraId="713C8693" w14:textId="633D705F" w:rsidR="00C36AB5" w:rsidRDefault="00A20955" w:rsidP="00C36AB5">
      <w:pPr>
        <w:spacing w:after="0"/>
        <w:jc w:val="both"/>
      </w:pPr>
      <w:r w:rsidRPr="00B25269">
        <w:t>Jaylee Collier</w:t>
      </w:r>
      <w:r w:rsidR="00C36AB5" w:rsidRPr="00B25269">
        <w:t>, KEA</w:t>
      </w:r>
      <w:r w:rsidR="008D00EB" w:rsidRPr="00B25269">
        <w:t>-Aspiring Ed</w:t>
      </w:r>
      <w:r w:rsidR="008D00EB">
        <w:t xml:space="preserve"> </w:t>
      </w:r>
    </w:p>
    <w:p w14:paraId="7528D536" w14:textId="0E39E4C4" w:rsidR="00711767" w:rsidRDefault="00711767" w:rsidP="00C36AB5">
      <w:pPr>
        <w:spacing w:after="0"/>
        <w:jc w:val="both"/>
      </w:pPr>
    </w:p>
    <w:sectPr w:rsidR="00711767" w:rsidSect="00DC23F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2EF7" w14:textId="77777777" w:rsidR="00D46356" w:rsidRDefault="00D46356" w:rsidP="00DC23F1">
      <w:pPr>
        <w:spacing w:after="0" w:line="240" w:lineRule="auto"/>
      </w:pPr>
      <w:r>
        <w:separator/>
      </w:r>
    </w:p>
  </w:endnote>
  <w:endnote w:type="continuationSeparator" w:id="0">
    <w:p w14:paraId="70036662" w14:textId="77777777" w:rsidR="00D46356" w:rsidRDefault="00D46356" w:rsidP="00DC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3676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C76E6F" w14:textId="77777777" w:rsidR="00685555" w:rsidRDefault="006855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4B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4B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E463EE" w14:textId="77777777" w:rsidR="00685555" w:rsidRDefault="00685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8150" w14:textId="77777777" w:rsidR="00D46356" w:rsidRDefault="00D46356" w:rsidP="00DC23F1">
      <w:pPr>
        <w:spacing w:after="0" w:line="240" w:lineRule="auto"/>
      </w:pPr>
      <w:r>
        <w:separator/>
      </w:r>
    </w:p>
  </w:footnote>
  <w:footnote w:type="continuationSeparator" w:id="0">
    <w:p w14:paraId="6A725032" w14:textId="77777777" w:rsidR="00D46356" w:rsidRDefault="00D46356" w:rsidP="00DC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74A3" w14:textId="77777777" w:rsidR="00685555" w:rsidRDefault="00685555" w:rsidP="00C34BEC">
    <w:pPr>
      <w:pStyle w:val="Header"/>
      <w:jc w:val="center"/>
    </w:pPr>
    <w:r>
      <w:rPr>
        <w:b/>
        <w:noProof/>
      </w:rPr>
      <w:drawing>
        <wp:inline distT="0" distB="0" distL="0" distR="0" wp14:anchorId="4BCEBFE5" wp14:editId="55A49107">
          <wp:extent cx="1318858" cy="599244"/>
          <wp:effectExtent l="0" t="0" r="0" b="0"/>
          <wp:docPr id="1" name="Picture 1" descr="U:\Logos\KEA old logo\1-KEA LETTERHEAD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ogos\KEA old logo\1-KEA LETTERHEAD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554" cy="60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980"/>
    <w:multiLevelType w:val="hybridMultilevel"/>
    <w:tmpl w:val="AA84F92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942633A"/>
    <w:multiLevelType w:val="hybridMultilevel"/>
    <w:tmpl w:val="7F10F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615B5D"/>
    <w:multiLevelType w:val="hybridMultilevel"/>
    <w:tmpl w:val="8C16C354"/>
    <w:lvl w:ilvl="0" w:tplc="D974CEA8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D6C4DD3"/>
    <w:multiLevelType w:val="hybridMultilevel"/>
    <w:tmpl w:val="B87624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2757E8B"/>
    <w:multiLevelType w:val="hybridMultilevel"/>
    <w:tmpl w:val="FA0AD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553FE"/>
    <w:multiLevelType w:val="hybridMultilevel"/>
    <w:tmpl w:val="FF167C7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6" w15:restartNumberingAfterBreak="0">
    <w:nsid w:val="7D6F6ABF"/>
    <w:multiLevelType w:val="hybridMultilevel"/>
    <w:tmpl w:val="BBF09002"/>
    <w:lvl w:ilvl="0" w:tplc="D974CEA8">
      <w:start w:val="5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33814772">
    <w:abstractNumId w:val="0"/>
  </w:num>
  <w:num w:numId="2" w16cid:durableId="316540469">
    <w:abstractNumId w:val="3"/>
  </w:num>
  <w:num w:numId="3" w16cid:durableId="956988074">
    <w:abstractNumId w:val="2"/>
  </w:num>
  <w:num w:numId="4" w16cid:durableId="222257286">
    <w:abstractNumId w:val="6"/>
  </w:num>
  <w:num w:numId="5" w16cid:durableId="1050300398">
    <w:abstractNumId w:val="5"/>
  </w:num>
  <w:num w:numId="6" w16cid:durableId="1417440861">
    <w:abstractNumId w:val="1"/>
  </w:num>
  <w:num w:numId="7" w16cid:durableId="615599983">
    <w:abstractNumId w:val="4"/>
  </w:num>
  <w:num w:numId="8" w16cid:durableId="1554923944">
    <w:abstractNumId w:val="4"/>
  </w:num>
  <w:num w:numId="9" w16cid:durableId="573205288">
    <w:abstractNumId w:val="4"/>
  </w:num>
  <w:num w:numId="10" w16cid:durableId="115488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C"/>
    <w:rsid w:val="00006CA0"/>
    <w:rsid w:val="00021917"/>
    <w:rsid w:val="0003183B"/>
    <w:rsid w:val="00034F10"/>
    <w:rsid w:val="00050F79"/>
    <w:rsid w:val="000826E3"/>
    <w:rsid w:val="00083BEE"/>
    <w:rsid w:val="00093FAD"/>
    <w:rsid w:val="000A0452"/>
    <w:rsid w:val="000C0835"/>
    <w:rsid w:val="000D18EA"/>
    <w:rsid w:val="000D75C4"/>
    <w:rsid w:val="000F4FE3"/>
    <w:rsid w:val="00103C61"/>
    <w:rsid w:val="001147A2"/>
    <w:rsid w:val="00125D72"/>
    <w:rsid w:val="00162EE3"/>
    <w:rsid w:val="00173523"/>
    <w:rsid w:val="001743D9"/>
    <w:rsid w:val="00175A54"/>
    <w:rsid w:val="0018208B"/>
    <w:rsid w:val="00197028"/>
    <w:rsid w:val="001A371C"/>
    <w:rsid w:val="001D0052"/>
    <w:rsid w:val="001D50DD"/>
    <w:rsid w:val="001D6B82"/>
    <w:rsid w:val="001E0FCE"/>
    <w:rsid w:val="001E3D4F"/>
    <w:rsid w:val="00200B18"/>
    <w:rsid w:val="002016D1"/>
    <w:rsid w:val="00201855"/>
    <w:rsid w:val="00204ECA"/>
    <w:rsid w:val="00210339"/>
    <w:rsid w:val="00250694"/>
    <w:rsid w:val="0025306F"/>
    <w:rsid w:val="0026067B"/>
    <w:rsid w:val="00260E98"/>
    <w:rsid w:val="00263959"/>
    <w:rsid w:val="00267A6E"/>
    <w:rsid w:val="00276998"/>
    <w:rsid w:val="002770E3"/>
    <w:rsid w:val="00282503"/>
    <w:rsid w:val="00290B70"/>
    <w:rsid w:val="00296556"/>
    <w:rsid w:val="00296F3B"/>
    <w:rsid w:val="002A30A9"/>
    <w:rsid w:val="002C3C05"/>
    <w:rsid w:val="002E3815"/>
    <w:rsid w:val="002F13D5"/>
    <w:rsid w:val="002F14BA"/>
    <w:rsid w:val="00320976"/>
    <w:rsid w:val="00325AE6"/>
    <w:rsid w:val="003310FE"/>
    <w:rsid w:val="003450EE"/>
    <w:rsid w:val="00346EC3"/>
    <w:rsid w:val="00352C97"/>
    <w:rsid w:val="003706BF"/>
    <w:rsid w:val="00372878"/>
    <w:rsid w:val="00384850"/>
    <w:rsid w:val="003A0EEB"/>
    <w:rsid w:val="003C58F9"/>
    <w:rsid w:val="003D71E6"/>
    <w:rsid w:val="00401F02"/>
    <w:rsid w:val="00402304"/>
    <w:rsid w:val="004474B1"/>
    <w:rsid w:val="00494DCA"/>
    <w:rsid w:val="004D6D1F"/>
    <w:rsid w:val="004E57CC"/>
    <w:rsid w:val="004E6E50"/>
    <w:rsid w:val="00505494"/>
    <w:rsid w:val="0051027D"/>
    <w:rsid w:val="005154EC"/>
    <w:rsid w:val="00547867"/>
    <w:rsid w:val="00557FEB"/>
    <w:rsid w:val="0056729F"/>
    <w:rsid w:val="00567723"/>
    <w:rsid w:val="00587E83"/>
    <w:rsid w:val="00596F04"/>
    <w:rsid w:val="005B5716"/>
    <w:rsid w:val="005B7E2D"/>
    <w:rsid w:val="005C05D5"/>
    <w:rsid w:val="005D4771"/>
    <w:rsid w:val="005E6538"/>
    <w:rsid w:val="005F2C0E"/>
    <w:rsid w:val="005F5A5F"/>
    <w:rsid w:val="00604902"/>
    <w:rsid w:val="00606DBE"/>
    <w:rsid w:val="0060769C"/>
    <w:rsid w:val="006228B7"/>
    <w:rsid w:val="00625413"/>
    <w:rsid w:val="006302CC"/>
    <w:rsid w:val="00677736"/>
    <w:rsid w:val="00685555"/>
    <w:rsid w:val="00687381"/>
    <w:rsid w:val="00694091"/>
    <w:rsid w:val="006B4B9B"/>
    <w:rsid w:val="006C2CFC"/>
    <w:rsid w:val="006E2193"/>
    <w:rsid w:val="006E4216"/>
    <w:rsid w:val="00705203"/>
    <w:rsid w:val="00711767"/>
    <w:rsid w:val="00720275"/>
    <w:rsid w:val="00722DA3"/>
    <w:rsid w:val="00724BC0"/>
    <w:rsid w:val="00730D36"/>
    <w:rsid w:val="0073593D"/>
    <w:rsid w:val="00744AFB"/>
    <w:rsid w:val="00750400"/>
    <w:rsid w:val="00774946"/>
    <w:rsid w:val="007C34E3"/>
    <w:rsid w:val="007D1F74"/>
    <w:rsid w:val="007F56FD"/>
    <w:rsid w:val="00800605"/>
    <w:rsid w:val="008051A9"/>
    <w:rsid w:val="00810317"/>
    <w:rsid w:val="0081285F"/>
    <w:rsid w:val="0085424A"/>
    <w:rsid w:val="00854E37"/>
    <w:rsid w:val="00861C71"/>
    <w:rsid w:val="00867D8F"/>
    <w:rsid w:val="00876ED0"/>
    <w:rsid w:val="008941B2"/>
    <w:rsid w:val="008B3EAE"/>
    <w:rsid w:val="008C2941"/>
    <w:rsid w:val="008C6BBE"/>
    <w:rsid w:val="008D00EB"/>
    <w:rsid w:val="008D7CB6"/>
    <w:rsid w:val="00900732"/>
    <w:rsid w:val="00914842"/>
    <w:rsid w:val="00946CEA"/>
    <w:rsid w:val="00956800"/>
    <w:rsid w:val="009637F1"/>
    <w:rsid w:val="009736FD"/>
    <w:rsid w:val="00984308"/>
    <w:rsid w:val="009A74CF"/>
    <w:rsid w:val="009B536F"/>
    <w:rsid w:val="009D5071"/>
    <w:rsid w:val="009E5B14"/>
    <w:rsid w:val="009F1D07"/>
    <w:rsid w:val="00A135C1"/>
    <w:rsid w:val="00A20955"/>
    <w:rsid w:val="00A24D66"/>
    <w:rsid w:val="00A52008"/>
    <w:rsid w:val="00A54722"/>
    <w:rsid w:val="00A61B4C"/>
    <w:rsid w:val="00A66EE3"/>
    <w:rsid w:val="00A74233"/>
    <w:rsid w:val="00A77826"/>
    <w:rsid w:val="00A821C1"/>
    <w:rsid w:val="00A85F5B"/>
    <w:rsid w:val="00A8733F"/>
    <w:rsid w:val="00A9633A"/>
    <w:rsid w:val="00AA2BF2"/>
    <w:rsid w:val="00AC71FE"/>
    <w:rsid w:val="00B149DC"/>
    <w:rsid w:val="00B171DA"/>
    <w:rsid w:val="00B25269"/>
    <w:rsid w:val="00B27759"/>
    <w:rsid w:val="00B31C07"/>
    <w:rsid w:val="00B32AC0"/>
    <w:rsid w:val="00B513AA"/>
    <w:rsid w:val="00B54BE5"/>
    <w:rsid w:val="00B65C3A"/>
    <w:rsid w:val="00B7435A"/>
    <w:rsid w:val="00B76C3F"/>
    <w:rsid w:val="00B83F72"/>
    <w:rsid w:val="00B945A8"/>
    <w:rsid w:val="00B95D55"/>
    <w:rsid w:val="00BB26FC"/>
    <w:rsid w:val="00BB7756"/>
    <w:rsid w:val="00BD17EC"/>
    <w:rsid w:val="00BD1A4F"/>
    <w:rsid w:val="00BD5CF5"/>
    <w:rsid w:val="00BD5E9D"/>
    <w:rsid w:val="00BD7CF3"/>
    <w:rsid w:val="00C040B2"/>
    <w:rsid w:val="00C1481F"/>
    <w:rsid w:val="00C332D4"/>
    <w:rsid w:val="00C34BEC"/>
    <w:rsid w:val="00C36AB5"/>
    <w:rsid w:val="00C46D96"/>
    <w:rsid w:val="00C4778B"/>
    <w:rsid w:val="00C514E3"/>
    <w:rsid w:val="00C55118"/>
    <w:rsid w:val="00C61079"/>
    <w:rsid w:val="00CD508A"/>
    <w:rsid w:val="00CF16A5"/>
    <w:rsid w:val="00D0334F"/>
    <w:rsid w:val="00D13A66"/>
    <w:rsid w:val="00D46356"/>
    <w:rsid w:val="00D47467"/>
    <w:rsid w:val="00D50352"/>
    <w:rsid w:val="00D54A05"/>
    <w:rsid w:val="00D6288E"/>
    <w:rsid w:val="00D665CE"/>
    <w:rsid w:val="00D70BC7"/>
    <w:rsid w:val="00D71F74"/>
    <w:rsid w:val="00D75538"/>
    <w:rsid w:val="00D7649B"/>
    <w:rsid w:val="00D9182A"/>
    <w:rsid w:val="00D970E5"/>
    <w:rsid w:val="00DB1464"/>
    <w:rsid w:val="00DB4B06"/>
    <w:rsid w:val="00DB4DBE"/>
    <w:rsid w:val="00DC0FF7"/>
    <w:rsid w:val="00DC23F1"/>
    <w:rsid w:val="00DD46CC"/>
    <w:rsid w:val="00DD47F0"/>
    <w:rsid w:val="00DD6A0B"/>
    <w:rsid w:val="00DF18B6"/>
    <w:rsid w:val="00DF4363"/>
    <w:rsid w:val="00E004EF"/>
    <w:rsid w:val="00E02F3A"/>
    <w:rsid w:val="00E034B9"/>
    <w:rsid w:val="00E04CD3"/>
    <w:rsid w:val="00E16975"/>
    <w:rsid w:val="00E24E58"/>
    <w:rsid w:val="00E348AB"/>
    <w:rsid w:val="00E46880"/>
    <w:rsid w:val="00E51482"/>
    <w:rsid w:val="00E71F41"/>
    <w:rsid w:val="00E971D6"/>
    <w:rsid w:val="00E97755"/>
    <w:rsid w:val="00EA3410"/>
    <w:rsid w:val="00EA398D"/>
    <w:rsid w:val="00EA560E"/>
    <w:rsid w:val="00EA7E0B"/>
    <w:rsid w:val="00EB3110"/>
    <w:rsid w:val="00EB40A2"/>
    <w:rsid w:val="00EC3E4A"/>
    <w:rsid w:val="00EC7318"/>
    <w:rsid w:val="00ED0257"/>
    <w:rsid w:val="00ED16AC"/>
    <w:rsid w:val="00EE0410"/>
    <w:rsid w:val="00EF025D"/>
    <w:rsid w:val="00EF784C"/>
    <w:rsid w:val="00F02578"/>
    <w:rsid w:val="00F03E5B"/>
    <w:rsid w:val="00F15093"/>
    <w:rsid w:val="00F509DF"/>
    <w:rsid w:val="00F602F0"/>
    <w:rsid w:val="00F80154"/>
    <w:rsid w:val="00F82EA1"/>
    <w:rsid w:val="00F87B0B"/>
    <w:rsid w:val="00F91B4D"/>
    <w:rsid w:val="00F9380E"/>
    <w:rsid w:val="00FD7444"/>
    <w:rsid w:val="00FE18EA"/>
    <w:rsid w:val="00FE6916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84C7"/>
  <w15:docId w15:val="{48D0E402-A0EF-433F-BC8D-014C2401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F1"/>
  </w:style>
  <w:style w:type="paragraph" w:styleId="Footer">
    <w:name w:val="footer"/>
    <w:basedOn w:val="Normal"/>
    <w:link w:val="FooterChar"/>
    <w:uiPriority w:val="99"/>
    <w:unhideWhenUsed/>
    <w:rsid w:val="00DC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F1"/>
  </w:style>
  <w:style w:type="paragraph" w:styleId="BalloonText">
    <w:name w:val="Balloon Text"/>
    <w:basedOn w:val="Normal"/>
    <w:link w:val="BalloonTextChar"/>
    <w:uiPriority w:val="99"/>
    <w:semiHidden/>
    <w:unhideWhenUsed/>
    <w:rsid w:val="00DC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8B6"/>
    <w:rPr>
      <w:color w:val="0000FF" w:themeColor="hyperlink"/>
      <w:u w:val="single"/>
    </w:rPr>
  </w:style>
  <w:style w:type="paragraph" w:customStyle="1" w:styleId="Default">
    <w:name w:val="Default"/>
    <w:rsid w:val="00B171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82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1 xmlns="761f1a12-0ca2-4551-883a-389795410398">Executive</Department1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50482DED-08A8-40CC-886A-48B2E6DE9DFD}"/>
</file>

<file path=customXml/itemProps2.xml><?xml version="1.0" encoding="utf-8"?>
<ds:datastoreItem xmlns:ds="http://schemas.openxmlformats.org/officeDocument/2006/customXml" ds:itemID="{0702F434-3285-4CC3-B974-1B3B7CE37D86}"/>
</file>

<file path=customXml/itemProps3.xml><?xml version="1.0" encoding="utf-8"?>
<ds:datastoreItem xmlns:ds="http://schemas.openxmlformats.org/officeDocument/2006/customXml" ds:itemID="{4A4F021E-754C-4D0E-8464-3C62FB949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4362</Characters>
  <Application>Microsoft Office Word</Application>
  <DocSecurity>4</DocSecurity>
  <Lines>99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Mary.Ruble</dc:creator>
  <cp:lastModifiedBy>Leathers, Valerie [KY]</cp:lastModifiedBy>
  <cp:revision>2</cp:revision>
  <cp:lastPrinted>2014-03-24T20:54:00Z</cp:lastPrinted>
  <dcterms:created xsi:type="dcterms:W3CDTF">2026-03-10T19:00:00Z</dcterms:created>
  <dcterms:modified xsi:type="dcterms:W3CDTF">2026-03-10T19:00:00Z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0x010100F96D2C119D2F8A47A637AD9BC02C9567</vt:lpwstr>
  </property>
</Properties>
</file>